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proofErr w:type="spellStart"/>
      <w:r w:rsidRPr="0036557D">
        <w:rPr>
          <w:b/>
          <w:color w:val="000000"/>
        </w:rPr>
        <w:t>Продавец</w:t>
      </w:r>
      <w:proofErr w:type="gramStart"/>
      <w:r w:rsidRPr="0036557D">
        <w:rPr>
          <w:b/>
          <w:color w:val="000000"/>
        </w:rPr>
        <w:t>:</w:t>
      </w:r>
      <w:r w:rsidRPr="0036557D">
        <w:t>К</w:t>
      </w:r>
      <w:proofErr w:type="gramEnd"/>
      <w:r w:rsidRPr="0036557D">
        <w:t>омитет</w:t>
      </w:r>
      <w:proofErr w:type="spellEnd"/>
      <w:r w:rsidRPr="0036557D">
        <w:t xml:space="preserve"> имущественных </w:t>
      </w:r>
      <w:proofErr w:type="spellStart"/>
      <w:r w:rsidRPr="0036557D">
        <w:t>отношенийадминистрации</w:t>
      </w:r>
      <w:proofErr w:type="spellEnd"/>
      <w:r w:rsidRPr="0036557D">
        <w:t xml:space="preserve">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1B6184" w:rsidRPr="001B6184" w:rsidRDefault="001B6184" w:rsidP="001B6184">
      <w:pPr>
        <w:pStyle w:val="3"/>
        <w:jc w:val="both"/>
        <w:rPr>
          <w:sz w:val="20"/>
          <w:szCs w:val="20"/>
        </w:rPr>
      </w:pPr>
      <w:r w:rsidRPr="001B6184">
        <w:rPr>
          <w:sz w:val="20"/>
          <w:szCs w:val="20"/>
        </w:rPr>
        <w:t>Принимая решение об участии в аукционе по продаже права на заключение договора аренды земельного имущества, из земель, находящихся в собственности Муниципального образования Катав-Ивановского Муниципального района Челябинской области:</w:t>
      </w:r>
    </w:p>
    <w:p w:rsidR="001B6184" w:rsidRPr="001B6184" w:rsidRDefault="001B6184" w:rsidP="001B6184">
      <w:pPr>
        <w:rPr>
          <w:rFonts w:ascii="Times New Roman" w:hAnsi="Times New Roman" w:cs="Times New Roman"/>
          <w:sz w:val="20"/>
          <w:szCs w:val="20"/>
        </w:rPr>
      </w:pPr>
      <w:r w:rsidRPr="001B6184">
        <w:rPr>
          <w:rFonts w:ascii="Times New Roman" w:hAnsi="Times New Roman" w:cs="Times New Roman"/>
          <w:b/>
          <w:sz w:val="20"/>
          <w:szCs w:val="20"/>
        </w:rPr>
        <w:t xml:space="preserve">–Земельный участок, общей площадью 901 кв.м., кадастровый номер: 74:10:0415020:35, категория земель: земли населенных пунктов, разрешенное использование: индивидуальное жилищное строительство, местоположение: Челябинская область, </w:t>
      </w:r>
      <w:proofErr w:type="spellStart"/>
      <w:proofErr w:type="gramStart"/>
      <w:r w:rsidRPr="001B6184">
        <w:rPr>
          <w:rFonts w:ascii="Times New Roman" w:hAnsi="Times New Roman" w:cs="Times New Roman"/>
          <w:b/>
          <w:sz w:val="20"/>
          <w:szCs w:val="20"/>
        </w:rPr>
        <w:t>Катав-Ивановский</w:t>
      </w:r>
      <w:proofErr w:type="spellEnd"/>
      <w:proofErr w:type="gramEnd"/>
      <w:r w:rsidRPr="001B6184">
        <w:rPr>
          <w:rFonts w:ascii="Times New Roman" w:hAnsi="Times New Roman" w:cs="Times New Roman"/>
          <w:b/>
          <w:sz w:val="20"/>
          <w:szCs w:val="20"/>
        </w:rPr>
        <w:t xml:space="preserve"> район, город Катав-Ивановск, улица Чкалова, дом 37В (ЛОТ № 1)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</w:t>
      </w: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1B6184"/>
    <w:rsid w:val="00356519"/>
    <w:rsid w:val="0036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4507</Characters>
  <Application>Microsoft Office Word</Application>
  <DocSecurity>0</DocSecurity>
  <Lines>37</Lines>
  <Paragraphs>10</Paragraphs>
  <ScaleCrop>false</ScaleCrop>
  <Company/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2023-04-19T04:05:00Z</dcterms:created>
  <dcterms:modified xsi:type="dcterms:W3CDTF">2023-04-19T04:05:00Z</dcterms:modified>
</cp:coreProperties>
</file>